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1F" w:rsidRDefault="006F771F" w:rsidP="006F771F">
      <w:pPr>
        <w:pStyle w:val="a5"/>
        <w:jc w:val="center"/>
      </w:pPr>
    </w:p>
    <w:p w:rsidR="006F771F" w:rsidRDefault="006F771F" w:rsidP="006F771F">
      <w:pPr>
        <w:pStyle w:val="a5"/>
        <w:jc w:val="center"/>
      </w:pPr>
      <w:r>
        <w:t>КОНСУЛЬТАЦИЯ ДЛЯ ПЕДАГОГОВ</w:t>
      </w:r>
    </w:p>
    <w:p w:rsidR="006F771F" w:rsidRDefault="006F771F" w:rsidP="006F771F">
      <w:pPr>
        <w:pStyle w:val="a5"/>
      </w:pPr>
    </w:p>
    <w:p w:rsidR="006F771F" w:rsidRDefault="006F771F" w:rsidP="006F771F">
      <w:pPr>
        <w:pStyle w:val="a5"/>
        <w:jc w:val="center"/>
      </w:pPr>
      <w:r>
        <w:t>«ЗНАЧЕНИЕ МУЗЫКАЛЬНО-</w:t>
      </w:r>
    </w:p>
    <w:p w:rsidR="006F771F" w:rsidRDefault="006F771F" w:rsidP="006F771F">
      <w:pPr>
        <w:pStyle w:val="a5"/>
        <w:jc w:val="center"/>
      </w:pPr>
      <w:r>
        <w:t>ДИДАКТИЧЕСКИХ ИГР В РАЗВИТИИ ДЕТЕЙ ДОШКОЛЬНОГО ВОЗРАСТА»</w:t>
      </w:r>
    </w:p>
    <w:p w:rsidR="006F771F" w:rsidRPr="00536E36" w:rsidRDefault="006F771F" w:rsidP="006F77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744" cy="3028950"/>
            <wp:effectExtent l="19050" t="0" r="0" b="0"/>
            <wp:docPr id="3" name="Рисунок 1" descr="9557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7743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205" cy="302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1F" w:rsidRPr="00536E36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>
      <w:r>
        <w:t xml:space="preserve">                                                  </w:t>
      </w:r>
    </w:p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6F771F" w:rsidRDefault="006F771F" w:rsidP="006F771F"/>
    <w:p w:rsidR="00ED5031" w:rsidRDefault="00ED5031" w:rsidP="006F771F">
      <w:pPr>
        <w:spacing w:line="276" w:lineRule="auto"/>
        <w:ind w:firstLine="540"/>
        <w:jc w:val="both"/>
      </w:pPr>
    </w:p>
    <w:p w:rsidR="00ED5031" w:rsidRDefault="00ED5031" w:rsidP="006F771F">
      <w:pPr>
        <w:spacing w:line="276" w:lineRule="auto"/>
        <w:ind w:firstLine="540"/>
        <w:jc w:val="both"/>
      </w:pP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Музыкально-дидактические игры (далее МДИ) – эффективное средство познания музыкальной действительности, которое не только облегчает познавательную деятельность детей, но и организует их восприятие, активизирует процесс запоминания. На это обращали внимание многие видные отечественные педагоги-музыканты, психологи. Б. М. Теплов отмечал, что музыка, взятая сама по себе, может только выражать эмоциональное содержание, но вместе с другими внемузыкальными средствами познания познавательное значение музыки развивается до широчайших пределов.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МДИ позволяет в простой, доступной детям игровой форме дать представление о музыке, её выразительных возможностях, научить различать разнообразную гамму чувств, настроений, переданную музыкой. Благодаря применению МДИ у дошкольников активнее развиваются музыкально-сенсорные способности, общие музыкальные способности (ладовысотный слух, чувство ритма), возникает интерес к музыке, появляется желание самостоятельно осваивать музыкальные игры.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МДИ, как игровая форма обучения, явление очень сложное. В ней действуют одновременно два начала – учебное, познавательное, и игровое, занимательное.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 – так писал современный исследователь детской игры Д. Колоцца.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 всякая игра другого типа, так и музыкально-дидактическая по своей структуре должна включать развитие игровых действий, в которых всегда есть элемент соревнования, элемент неожиданности, развлекательности с сенсорными заданиями, отличающимися своим дидактическим характером. Развитие самостоятельных игровых действий подсказывается развитием музыкальных образов, литературным текстом песни, характером движения.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данным  авторов, все игры условно делятся на три группы:</w:t>
      </w:r>
    </w:p>
    <w:p w:rsidR="0046452C" w:rsidRDefault="0046452C" w:rsidP="006F77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ладового чувства;</w:t>
      </w:r>
    </w:p>
    <w:p w:rsidR="0046452C" w:rsidRDefault="0046452C" w:rsidP="006F77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музыкально-слуховых представлений;</w:t>
      </w:r>
    </w:p>
    <w:p w:rsidR="0046452C" w:rsidRDefault="0046452C" w:rsidP="006F77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чувства ритма.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одной из основных задач музыкального воспитания детей является развитие музыкальных способностей, можно квалифицировать игры именно по этому основанию – это по их возможностям в развитии каждой из трех основных музыкальных способностей: ладового чувства, музыкально-слуховых представлений и чувства ритма. Пособия и игры для развития ладового чувства способствуют узнаванию знакомых мелодий, определению характера музыки, смены построений в отдельных частях произведения, различению жанра. Здесь могут применяться все виды пособий и игр – это и </w:t>
      </w:r>
      <w:r>
        <w:rPr>
          <w:sz w:val="28"/>
          <w:szCs w:val="28"/>
        </w:rPr>
        <w:lastRenderedPageBreak/>
        <w:t>настольные игры типа лото, где дети закрепляют соответствующий рисунок мелодии; и подвижные игры – сюжетные и не сюжетные, в которых дети согласуют движения персонажей с хара</w:t>
      </w:r>
      <w:r w:rsidR="002E6B4A">
        <w:rPr>
          <w:sz w:val="28"/>
          <w:szCs w:val="28"/>
        </w:rPr>
        <w:t>ктером музыки, сменой жанров</w:t>
      </w:r>
      <w:r>
        <w:rPr>
          <w:sz w:val="28"/>
          <w:szCs w:val="28"/>
        </w:rPr>
        <w:t>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 для развития музыкально-слуховых представлений связанных с различением и воспроизведением звуковысотного движения. Детям нравятся игры, включающие воспроизведение мелодии голосом или на музыкальном инструменте. Для активизации музыкально-слуховых представлений применяются музыкально-дидактические пособия, настольные и хороводные игры.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ритма, способности активно (двигательно) переживать музыку, ощущать эмоциональную выразительность музыкального ритма и точно его воспроизводить – предполагает использование МДИ,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 Применяются все виды игр для передачи ритма и характера музыки в движениях.</w:t>
      </w:r>
    </w:p>
    <w:p w:rsidR="0046452C" w:rsidRDefault="0046452C" w:rsidP="006F77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МДИ соединяют в себе различное сочетание методов музыкального воспитания. Образная, игровая форма, применение разнообразных упражнений позволяют поддерживать у детей интерес к деятельности, осуществлять ее более успешно.</w:t>
      </w:r>
    </w:p>
    <w:p w:rsidR="006F771F" w:rsidRDefault="006F771F" w:rsidP="006F771F">
      <w:pPr>
        <w:spacing w:line="276" w:lineRule="auto"/>
        <w:ind w:firstLine="540"/>
        <w:jc w:val="both"/>
        <w:rPr>
          <w:sz w:val="28"/>
          <w:szCs w:val="28"/>
        </w:rPr>
      </w:pPr>
    </w:p>
    <w:p w:rsidR="0046452C" w:rsidRPr="0046452C" w:rsidRDefault="006F771F" w:rsidP="006F771F">
      <w:pPr>
        <w:spacing w:line="276" w:lineRule="auto"/>
        <w:ind w:firstLine="540"/>
        <w:jc w:val="both"/>
        <w:rPr>
          <w:sz w:val="28"/>
          <w:szCs w:val="28"/>
        </w:rPr>
      </w:pPr>
      <w:r w:rsidRPr="006F771F">
        <w:rPr>
          <w:noProof/>
          <w:sz w:val="28"/>
          <w:szCs w:val="28"/>
          <w:lang w:eastAsia="ru-RU"/>
        </w:rPr>
        <w:drawing>
          <wp:inline distT="0" distB="0" distL="0" distR="0">
            <wp:extent cx="5524500" cy="3152775"/>
            <wp:effectExtent l="19050" t="0" r="0" b="0"/>
            <wp:docPr id="4" name="Рисунок 0" descr="49293562_beautiful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93562_beautiful13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4A" w:rsidRPr="006F771F" w:rsidRDefault="002E6B4A" w:rsidP="006F771F">
      <w:pPr>
        <w:spacing w:line="276" w:lineRule="auto"/>
        <w:jc w:val="both"/>
        <w:rPr>
          <w:noProof/>
          <w:lang w:eastAsia="ru-RU"/>
        </w:rPr>
      </w:pPr>
    </w:p>
    <w:p w:rsidR="002E6B4A" w:rsidRPr="006F771F" w:rsidRDefault="002E6B4A" w:rsidP="006F771F">
      <w:pPr>
        <w:spacing w:line="276" w:lineRule="auto"/>
        <w:jc w:val="both"/>
        <w:rPr>
          <w:noProof/>
          <w:lang w:eastAsia="ru-RU"/>
        </w:rPr>
      </w:pPr>
    </w:p>
    <w:p w:rsidR="002E6B4A" w:rsidRPr="006F771F" w:rsidRDefault="002E6B4A" w:rsidP="0046452C">
      <w:pPr>
        <w:jc w:val="both"/>
      </w:pPr>
    </w:p>
    <w:sectPr w:rsidR="002E6B4A" w:rsidRPr="006F771F" w:rsidSect="006F771F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494"/>
        </w:tabs>
        <w:ind w:left="360" w:firstLine="56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52C"/>
    <w:rsid w:val="002E6B4A"/>
    <w:rsid w:val="0046452C"/>
    <w:rsid w:val="00536E36"/>
    <w:rsid w:val="006F771F"/>
    <w:rsid w:val="008429EE"/>
    <w:rsid w:val="00901CB0"/>
    <w:rsid w:val="00927C53"/>
    <w:rsid w:val="009334F8"/>
    <w:rsid w:val="00C46BC9"/>
    <w:rsid w:val="00D60CD1"/>
    <w:rsid w:val="00E10F96"/>
    <w:rsid w:val="00E31D54"/>
    <w:rsid w:val="00E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4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2E6B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6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2015-09-26T11:37:00Z</dcterms:created>
  <dcterms:modified xsi:type="dcterms:W3CDTF">2002-01-03T09:27:00Z</dcterms:modified>
</cp:coreProperties>
</file>